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432" w:rsidRPr="008002B4" w:rsidRDefault="00D75432" w:rsidP="00D75432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</w:pPr>
      <w:r w:rsidRPr="008002B4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 xml:space="preserve">Отчет о деятельности КГУ «Аппарат акима </w:t>
      </w:r>
      <w:proofErr w:type="spellStart"/>
      <w:r w:rsidR="008002B4" w:rsidRPr="008002B4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Алаботинского</w:t>
      </w:r>
      <w:proofErr w:type="spellEnd"/>
      <w:r w:rsidRPr="008002B4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 xml:space="preserve"> сельского округа Тайыншинского района Северо-Казахстанской области» по вопросам оказан</w:t>
      </w:r>
      <w:r w:rsidR="009E5628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ия государственных услуг за 202</w:t>
      </w:r>
      <w:r w:rsidR="008703F6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val="kk-KZ" w:eastAsia="ru-RU"/>
        </w:rPr>
        <w:t>3</w:t>
      </w:r>
      <w:r w:rsidRPr="008002B4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 xml:space="preserve"> год</w:t>
      </w:r>
    </w:p>
    <w:p w:rsidR="00D75432" w:rsidRPr="008002B4" w:rsidRDefault="009E5628" w:rsidP="0008243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За 12 месяцев 202</w:t>
      </w:r>
      <w:r w:rsidR="008703F6">
        <w:rPr>
          <w:rFonts w:ascii="Times New Roman" w:eastAsia="Times New Roman" w:hAnsi="Times New Roman" w:cs="Times New Roman"/>
          <w:color w:val="323232"/>
          <w:sz w:val="28"/>
          <w:szCs w:val="28"/>
          <w:lang w:val="kk-KZ" w:eastAsia="ru-RU"/>
        </w:rPr>
        <w:t>3</w:t>
      </w:r>
      <w:r w:rsidR="00D75432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года КГУ «Аппарат акима </w:t>
      </w:r>
      <w:proofErr w:type="spellStart"/>
      <w:r w:rsidR="008002B4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Алаботинского</w:t>
      </w:r>
      <w:proofErr w:type="spellEnd"/>
      <w:r w:rsidR="00D75432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сельского округа Тайыншинского района Северо-К</w:t>
      </w:r>
      <w:r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азахстанской области» оказано 1 </w:t>
      </w:r>
      <w:proofErr w:type="spellStart"/>
      <w:r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государственн</w:t>
      </w:r>
      <w:proofErr w:type="spellEnd"/>
      <w:r>
        <w:rPr>
          <w:rFonts w:ascii="Times New Roman" w:eastAsia="Times New Roman" w:hAnsi="Times New Roman" w:cs="Times New Roman"/>
          <w:color w:val="323232"/>
          <w:sz w:val="28"/>
          <w:szCs w:val="28"/>
          <w:lang w:val="kk-KZ" w:eastAsia="ru-RU"/>
        </w:rPr>
        <w:t>ая</w:t>
      </w:r>
      <w:r w:rsidR="00D75432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color w:val="323232"/>
          <w:sz w:val="28"/>
          <w:szCs w:val="28"/>
          <w:lang w:val="kk-KZ" w:eastAsia="ru-RU"/>
        </w:rPr>
        <w:t>а</w:t>
      </w:r>
      <w:r w:rsidR="00D75432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, из них:</w:t>
      </w:r>
    </w:p>
    <w:p w:rsidR="00D75432" w:rsidRPr="008002B4" w:rsidRDefault="009E5628" w:rsidP="0008243E">
      <w:pPr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в бумажной форме — </w:t>
      </w:r>
      <w:r>
        <w:rPr>
          <w:rFonts w:ascii="Times New Roman" w:eastAsia="Times New Roman" w:hAnsi="Times New Roman" w:cs="Times New Roman"/>
          <w:color w:val="323232"/>
          <w:sz w:val="28"/>
          <w:szCs w:val="28"/>
          <w:lang w:val="kk-KZ" w:eastAsia="ru-RU"/>
        </w:rPr>
        <w:t>0</w:t>
      </w:r>
      <w:r w:rsidR="00D75432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государственные услуги;</w:t>
      </w:r>
    </w:p>
    <w:p w:rsidR="00D75432" w:rsidRPr="008002B4" w:rsidRDefault="00D75432" w:rsidP="00D754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8703F6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0</w:t>
      </w: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государственная услуга;</w:t>
      </w:r>
    </w:p>
    <w:p w:rsidR="00D75432" w:rsidRPr="008002B4" w:rsidRDefault="00D75432" w:rsidP="00D754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через Госкорпорацию — 0 государственных услуг;</w:t>
      </w:r>
    </w:p>
    <w:p w:rsidR="00D75432" w:rsidRPr="008002B4" w:rsidRDefault="00D75432" w:rsidP="0008243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через портал «Электронное Правительство» </w:t>
      </w:r>
      <w:r w:rsidR="009E5628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— </w:t>
      </w:r>
      <w:r w:rsidR="008703F6">
        <w:rPr>
          <w:rFonts w:ascii="Times New Roman" w:eastAsia="Times New Roman" w:hAnsi="Times New Roman" w:cs="Times New Roman"/>
          <w:color w:val="323232"/>
          <w:sz w:val="28"/>
          <w:szCs w:val="28"/>
          <w:lang w:val="kk-KZ" w:eastAsia="ru-RU"/>
        </w:rPr>
        <w:t>1</w:t>
      </w: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государственные услуги.</w:t>
      </w:r>
    </w:p>
    <w:p w:rsidR="0008243E" w:rsidRDefault="0008243E" w:rsidP="0008243E">
      <w:pP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КГУ «Аппарат акима </w:t>
      </w:r>
      <w:proofErr w:type="spellStart"/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Алаботинского</w:t>
      </w:r>
      <w:proofErr w:type="spellEnd"/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</w:t>
      </w:r>
    </w:p>
    <w:p w:rsidR="0008243E" w:rsidRDefault="0008243E" w:rsidP="0008243E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431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госуслуг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аппарате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размещены стенды с 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глядной информацией </w:t>
      </w:r>
      <w:r w:rsidRPr="005A71C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(подзаконные нормативные правовые акты госуслуг, образцы заявлений, Ф.И.О. ответственных за оказание госуслуг).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интернет-ресурс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орган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функционирует раздел «государственные услуги», где размеще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ны Реестр государственных услуг, подзаконные нормативные правовые акты госуслуг, оказываемых государственным органом. Также опубликовано заключение о </w:t>
      </w:r>
      <w:r w:rsidRPr="00857A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публичных обсуждениях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отчета деятельности аппарата за 202</w:t>
      </w:r>
      <w:r w:rsidR="008703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 по качеству оказания государственных услуг.</w:t>
      </w:r>
    </w:p>
    <w:p w:rsidR="006D2734" w:rsidRPr="00495150" w:rsidRDefault="00D75432" w:rsidP="006D27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</w:t>
      </w:r>
    </w:p>
    <w:p w:rsidR="00D75432" w:rsidRPr="008002B4" w:rsidRDefault="00D75432" w:rsidP="008002B4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Жалоб от услугополучателей по вопросам оказания государственных услуг не поступало.</w:t>
      </w:r>
    </w:p>
    <w:p w:rsidR="008703F6" w:rsidRDefault="0008243E" w:rsidP="008703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22C">
        <w:rPr>
          <w:rFonts w:ascii="Times New Roman" w:hAnsi="Times New Roman" w:cs="Times New Roman"/>
          <w:sz w:val="28"/>
          <w:szCs w:val="28"/>
        </w:rPr>
        <w:t>В целях вовлечения граждан в активное пользование порталом электронного правительства при получении государственных услуг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176F5F">
        <w:rPr>
          <w:rFonts w:ascii="Times New Roman" w:hAnsi="Times New Roman" w:cs="Times New Roman"/>
          <w:sz w:val="28"/>
          <w:szCs w:val="28"/>
        </w:rPr>
        <w:t>лаботинском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округе</w:t>
      </w:r>
      <w:r w:rsidRPr="0060722C">
        <w:rPr>
          <w:rFonts w:ascii="Times New Roman" w:hAnsi="Times New Roman" w:cs="Times New Roman"/>
          <w:sz w:val="28"/>
          <w:szCs w:val="28"/>
        </w:rPr>
        <w:t xml:space="preserve"> функциониру</w:t>
      </w:r>
      <w:r>
        <w:rPr>
          <w:rFonts w:ascii="Times New Roman" w:hAnsi="Times New Roman" w:cs="Times New Roman"/>
          <w:sz w:val="28"/>
          <w:szCs w:val="28"/>
        </w:rPr>
        <w:t xml:space="preserve">ет сектор </w:t>
      </w:r>
      <w:r w:rsidRPr="00D56DD6">
        <w:rPr>
          <w:rFonts w:ascii="Times New Roman" w:hAnsi="Times New Roman" w:cs="Times New Roman"/>
          <w:sz w:val="28"/>
          <w:szCs w:val="28"/>
        </w:rPr>
        <w:t>самообслуживания</w:t>
      </w:r>
      <w:r>
        <w:rPr>
          <w:rFonts w:ascii="Times New Roman" w:hAnsi="Times New Roman" w:cs="Times New Roman"/>
          <w:sz w:val="28"/>
          <w:szCs w:val="28"/>
        </w:rPr>
        <w:t>, где население может</w:t>
      </w:r>
      <w:r w:rsidRPr="0060722C">
        <w:rPr>
          <w:rFonts w:ascii="Times New Roman" w:hAnsi="Times New Roman" w:cs="Times New Roman"/>
          <w:sz w:val="28"/>
          <w:szCs w:val="28"/>
        </w:rPr>
        <w:t xml:space="preserve"> самостоятельно получать электронные услуги. </w:t>
      </w:r>
    </w:p>
    <w:p w:rsidR="00D75432" w:rsidRPr="008002B4" w:rsidRDefault="009E5628" w:rsidP="008703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За 12 месяцев 202</w:t>
      </w:r>
      <w:r w:rsidR="008703F6">
        <w:rPr>
          <w:rFonts w:ascii="Times New Roman" w:eastAsia="Times New Roman" w:hAnsi="Times New Roman" w:cs="Times New Roman"/>
          <w:color w:val="323232"/>
          <w:sz w:val="28"/>
          <w:szCs w:val="28"/>
          <w:lang w:val="kk-KZ" w:eastAsia="ru-RU"/>
        </w:rPr>
        <w:t>3</w:t>
      </w:r>
      <w:r w:rsidR="00D75432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года через сектор са</w:t>
      </w:r>
      <w:r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мообслуживания предоставлено </w:t>
      </w:r>
      <w:r w:rsidR="008703F6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197</w:t>
      </w:r>
      <w:r w:rsidR="00D75432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государственных услуг.</w:t>
      </w:r>
    </w:p>
    <w:p w:rsidR="00D75432" w:rsidRPr="008002B4" w:rsidRDefault="00D75432" w:rsidP="008002B4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lastRenderedPageBreak/>
        <w:t xml:space="preserve">В КГУ «Аппарат акима </w:t>
      </w:r>
      <w:proofErr w:type="spellStart"/>
      <w:r w:rsidR="008002B4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Алаботинского</w:t>
      </w:r>
      <w:proofErr w:type="spellEnd"/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сельского округа Тайыншинского района Северо-Казахстанской области» проводится работа по раздаче брошюр среди услугополуч</w:t>
      </w:r>
      <w:r w:rsidR="001556F7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ателей, распростр</w:t>
      </w:r>
      <w:r w:rsidR="008002B4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анено около </w:t>
      </w:r>
      <w:r w:rsidR="009E5628">
        <w:rPr>
          <w:rFonts w:ascii="Times New Roman" w:eastAsia="Times New Roman" w:hAnsi="Times New Roman" w:cs="Times New Roman"/>
          <w:color w:val="323232"/>
          <w:sz w:val="28"/>
          <w:szCs w:val="28"/>
          <w:lang w:val="kk-KZ" w:eastAsia="ru-RU"/>
        </w:rPr>
        <w:t>4</w:t>
      </w:r>
      <w:r w:rsidR="008703F6">
        <w:rPr>
          <w:rFonts w:ascii="Times New Roman" w:eastAsia="Times New Roman" w:hAnsi="Times New Roman" w:cs="Times New Roman"/>
          <w:color w:val="323232"/>
          <w:sz w:val="28"/>
          <w:szCs w:val="28"/>
          <w:lang w:val="kk-KZ" w:eastAsia="ru-RU"/>
        </w:rPr>
        <w:t>74</w:t>
      </w: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брошюр по вопросам оказания государственных услуг.</w:t>
      </w:r>
    </w:p>
    <w:p w:rsidR="00D75432" w:rsidRPr="008002B4" w:rsidRDefault="00D75432" w:rsidP="008002B4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В КГУ «Аппарат акима </w:t>
      </w:r>
      <w:proofErr w:type="spellStart"/>
      <w:r w:rsidR="008002B4"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Алаботинского</w:t>
      </w:r>
      <w:proofErr w:type="spellEnd"/>
      <w:r w:rsidRPr="008002B4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p w:rsidR="001556F7" w:rsidRPr="008002B4" w:rsidRDefault="001556F7" w:rsidP="00D754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bookmarkStart w:id="0" w:name="_GoBack"/>
      <w:bookmarkEnd w:id="0"/>
    </w:p>
    <w:p w:rsidR="001556F7" w:rsidRPr="008002B4" w:rsidRDefault="001556F7" w:rsidP="00D754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1961F2" w:rsidRPr="008002B4" w:rsidRDefault="001961F2">
      <w:pPr>
        <w:rPr>
          <w:rFonts w:ascii="Times New Roman" w:hAnsi="Times New Roman" w:cs="Times New Roman"/>
          <w:sz w:val="28"/>
          <w:szCs w:val="28"/>
        </w:rPr>
      </w:pPr>
    </w:p>
    <w:sectPr w:rsidR="001961F2" w:rsidRPr="0080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98C" w:rsidRDefault="0025698C" w:rsidP="008703F6">
      <w:pPr>
        <w:spacing w:after="0" w:line="240" w:lineRule="auto"/>
      </w:pPr>
      <w:r>
        <w:separator/>
      </w:r>
    </w:p>
  </w:endnote>
  <w:endnote w:type="continuationSeparator" w:id="0">
    <w:p w:rsidR="0025698C" w:rsidRDefault="0025698C" w:rsidP="0087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98C" w:rsidRDefault="0025698C" w:rsidP="008703F6">
      <w:pPr>
        <w:spacing w:after="0" w:line="240" w:lineRule="auto"/>
      </w:pPr>
      <w:r>
        <w:separator/>
      </w:r>
    </w:p>
  </w:footnote>
  <w:footnote w:type="continuationSeparator" w:id="0">
    <w:p w:rsidR="0025698C" w:rsidRDefault="0025698C" w:rsidP="00870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B4DF0"/>
    <w:multiLevelType w:val="multilevel"/>
    <w:tmpl w:val="836C3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32"/>
    <w:rsid w:val="0008243E"/>
    <w:rsid w:val="001556F7"/>
    <w:rsid w:val="00176F5F"/>
    <w:rsid w:val="001961F2"/>
    <w:rsid w:val="0025698C"/>
    <w:rsid w:val="006D2734"/>
    <w:rsid w:val="008002B4"/>
    <w:rsid w:val="008703F6"/>
    <w:rsid w:val="008F17E8"/>
    <w:rsid w:val="009E5628"/>
    <w:rsid w:val="00BD636F"/>
    <w:rsid w:val="00D7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356ADF-DFD5-416B-BCC0-43A92308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6F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02B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70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03F6"/>
  </w:style>
  <w:style w:type="paragraph" w:styleId="a8">
    <w:name w:val="footer"/>
    <w:basedOn w:val="a"/>
    <w:link w:val="a9"/>
    <w:uiPriority w:val="99"/>
    <w:unhideWhenUsed/>
    <w:rsid w:val="00870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0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2022-03-01T12:45:00Z</cp:lastPrinted>
  <dcterms:created xsi:type="dcterms:W3CDTF">2023-04-24T11:15:00Z</dcterms:created>
  <dcterms:modified xsi:type="dcterms:W3CDTF">2024-04-10T05:02:00Z</dcterms:modified>
</cp:coreProperties>
</file>